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B9E" w:rsidRPr="00ED4D00" w:rsidRDefault="00320015" w:rsidP="00C51FC8">
      <w:pPr>
        <w:spacing w:afterLines="50"/>
        <w:jc w:val="center"/>
        <w:rPr>
          <w:b/>
          <w:sz w:val="28"/>
          <w:szCs w:val="28"/>
        </w:rPr>
      </w:pPr>
      <w:r w:rsidRPr="00802B92">
        <w:rPr>
          <w:rFonts w:asciiTheme="minorEastAsia" w:hAnsiTheme="minorEastAsia" w:hint="eastAsia"/>
          <w:b/>
          <w:sz w:val="28"/>
          <w:szCs w:val="28"/>
        </w:rPr>
        <w:t>XX</w:t>
      </w:r>
      <w:r w:rsidR="002D73E3" w:rsidRPr="00ED4D00">
        <w:rPr>
          <w:rFonts w:hint="eastAsia"/>
          <w:b/>
          <w:sz w:val="28"/>
          <w:szCs w:val="28"/>
        </w:rPr>
        <w:t>器械使用</w:t>
      </w:r>
      <w:r w:rsidR="00F11C7E" w:rsidRPr="00ED4D00">
        <w:rPr>
          <w:rFonts w:hint="eastAsia"/>
          <w:b/>
          <w:sz w:val="28"/>
          <w:szCs w:val="28"/>
        </w:rPr>
        <w:t>记录</w:t>
      </w:r>
      <w:r w:rsidR="002D73E3" w:rsidRPr="00ED4D00">
        <w:rPr>
          <w:rFonts w:hint="eastAsia"/>
          <w:b/>
          <w:sz w:val="28"/>
          <w:szCs w:val="28"/>
        </w:rPr>
        <w:t>表</w:t>
      </w:r>
    </w:p>
    <w:tbl>
      <w:tblPr>
        <w:tblStyle w:val="a5"/>
        <w:tblW w:w="8755" w:type="dxa"/>
        <w:tblLook w:val="04A0"/>
      </w:tblPr>
      <w:tblGrid>
        <w:gridCol w:w="1526"/>
        <w:gridCol w:w="2388"/>
        <w:gridCol w:w="2237"/>
        <w:gridCol w:w="2604"/>
      </w:tblGrid>
      <w:tr w:rsidR="009D6B89" w:rsidTr="001F1771">
        <w:trPr>
          <w:trHeight w:hRule="exact" w:val="567"/>
        </w:trPr>
        <w:tc>
          <w:tcPr>
            <w:tcW w:w="1526" w:type="dxa"/>
            <w:vAlign w:val="center"/>
          </w:tcPr>
          <w:p w:rsidR="009D6B89" w:rsidRPr="00C51FC8" w:rsidRDefault="009D6B89" w:rsidP="00DB7DAE">
            <w:pPr>
              <w:jc w:val="center"/>
              <w:rPr>
                <w:b/>
                <w:sz w:val="24"/>
                <w:szCs w:val="24"/>
              </w:rPr>
            </w:pPr>
            <w:r w:rsidRPr="00C51FC8"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7229" w:type="dxa"/>
            <w:gridSpan w:val="3"/>
            <w:vAlign w:val="center"/>
          </w:tcPr>
          <w:p w:rsidR="009D6B89" w:rsidRPr="00DB7DAE" w:rsidRDefault="009D6B89" w:rsidP="00DB7DAE">
            <w:pPr>
              <w:jc w:val="center"/>
              <w:rPr>
                <w:sz w:val="24"/>
                <w:szCs w:val="24"/>
              </w:rPr>
            </w:pPr>
          </w:p>
        </w:tc>
      </w:tr>
      <w:tr w:rsidR="009D6B89" w:rsidTr="001F1771">
        <w:trPr>
          <w:trHeight w:hRule="exact" w:val="567"/>
        </w:trPr>
        <w:tc>
          <w:tcPr>
            <w:tcW w:w="1526" w:type="dxa"/>
            <w:vAlign w:val="center"/>
          </w:tcPr>
          <w:p w:rsidR="009D6B89" w:rsidRPr="00C51FC8" w:rsidRDefault="009D6B89" w:rsidP="00DB7DAE">
            <w:pPr>
              <w:jc w:val="center"/>
              <w:rPr>
                <w:b/>
                <w:sz w:val="24"/>
                <w:szCs w:val="24"/>
              </w:rPr>
            </w:pPr>
            <w:r w:rsidRPr="00C51FC8"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7229" w:type="dxa"/>
            <w:gridSpan w:val="3"/>
            <w:vAlign w:val="center"/>
          </w:tcPr>
          <w:p w:rsidR="009D6B89" w:rsidRPr="00DB7DAE" w:rsidRDefault="009D6B89" w:rsidP="00DB7DAE">
            <w:pPr>
              <w:jc w:val="center"/>
              <w:rPr>
                <w:sz w:val="24"/>
                <w:szCs w:val="24"/>
              </w:rPr>
            </w:pPr>
          </w:p>
        </w:tc>
      </w:tr>
      <w:tr w:rsidR="009D6B89" w:rsidTr="001F1771">
        <w:trPr>
          <w:trHeight w:hRule="exact" w:val="567"/>
        </w:trPr>
        <w:tc>
          <w:tcPr>
            <w:tcW w:w="1526" w:type="dxa"/>
            <w:vAlign w:val="center"/>
          </w:tcPr>
          <w:p w:rsidR="009D6B89" w:rsidRPr="00C51FC8" w:rsidRDefault="009D6B89" w:rsidP="00DB7DAE">
            <w:pPr>
              <w:jc w:val="center"/>
              <w:rPr>
                <w:b/>
                <w:sz w:val="24"/>
                <w:szCs w:val="24"/>
              </w:rPr>
            </w:pPr>
            <w:r w:rsidRPr="00C51FC8"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7229" w:type="dxa"/>
            <w:gridSpan w:val="3"/>
            <w:vAlign w:val="center"/>
          </w:tcPr>
          <w:p w:rsidR="009D6B89" w:rsidRPr="00DB7DAE" w:rsidRDefault="009D6B89" w:rsidP="00DB7DAE">
            <w:pPr>
              <w:jc w:val="center"/>
              <w:rPr>
                <w:sz w:val="24"/>
                <w:szCs w:val="24"/>
              </w:rPr>
            </w:pPr>
          </w:p>
        </w:tc>
      </w:tr>
      <w:tr w:rsidR="00F10D57" w:rsidTr="001F1771">
        <w:trPr>
          <w:trHeight w:hRule="exact" w:val="567"/>
        </w:trPr>
        <w:tc>
          <w:tcPr>
            <w:tcW w:w="1526" w:type="dxa"/>
            <w:vAlign w:val="center"/>
          </w:tcPr>
          <w:p w:rsidR="00F10D57" w:rsidRPr="00C51FC8" w:rsidRDefault="00F11C7E" w:rsidP="00DB7DAE">
            <w:pPr>
              <w:jc w:val="center"/>
              <w:rPr>
                <w:b/>
                <w:sz w:val="24"/>
                <w:szCs w:val="24"/>
              </w:rPr>
            </w:pPr>
            <w:r w:rsidRPr="00C51FC8">
              <w:rPr>
                <w:rFonts w:hint="eastAsia"/>
                <w:b/>
                <w:sz w:val="24"/>
                <w:szCs w:val="24"/>
              </w:rPr>
              <w:t>仪器名称</w:t>
            </w:r>
          </w:p>
        </w:tc>
        <w:tc>
          <w:tcPr>
            <w:tcW w:w="2388" w:type="dxa"/>
            <w:vAlign w:val="center"/>
          </w:tcPr>
          <w:p w:rsidR="00F10D57" w:rsidRPr="00DB7DAE" w:rsidRDefault="00F10D57" w:rsidP="00DB7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 w:rsidR="00F10D57" w:rsidRPr="00C51FC8" w:rsidRDefault="00F11C7E" w:rsidP="00DB7DAE">
            <w:pPr>
              <w:jc w:val="center"/>
              <w:rPr>
                <w:b/>
                <w:sz w:val="24"/>
                <w:szCs w:val="24"/>
              </w:rPr>
            </w:pPr>
            <w:r w:rsidRPr="00C51FC8">
              <w:rPr>
                <w:rFonts w:hint="eastAsia"/>
                <w:b/>
                <w:sz w:val="24"/>
                <w:szCs w:val="24"/>
              </w:rPr>
              <w:t>仪器编号</w:t>
            </w:r>
          </w:p>
        </w:tc>
        <w:tc>
          <w:tcPr>
            <w:tcW w:w="2604" w:type="dxa"/>
            <w:vAlign w:val="center"/>
          </w:tcPr>
          <w:p w:rsidR="00F10D57" w:rsidRPr="00DD5DAA" w:rsidRDefault="00F10D57" w:rsidP="00DB7DA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25E1" w:rsidRDefault="00C025E1" w:rsidP="00182B0D">
      <w:pPr>
        <w:jc w:val="center"/>
        <w:rPr>
          <w:sz w:val="32"/>
          <w:szCs w:val="32"/>
        </w:rPr>
      </w:pPr>
    </w:p>
    <w:tbl>
      <w:tblPr>
        <w:tblStyle w:val="a5"/>
        <w:tblW w:w="8755" w:type="dxa"/>
        <w:tblLook w:val="04A0"/>
      </w:tblPr>
      <w:tblGrid>
        <w:gridCol w:w="1807"/>
        <w:gridCol w:w="3123"/>
        <w:gridCol w:w="2343"/>
        <w:gridCol w:w="1482"/>
      </w:tblGrid>
      <w:tr w:rsidR="00320015" w:rsidRPr="00F92CA0" w:rsidTr="00F53DFB">
        <w:trPr>
          <w:trHeight w:hRule="exact" w:val="450"/>
        </w:trPr>
        <w:tc>
          <w:tcPr>
            <w:tcW w:w="1807" w:type="dxa"/>
            <w:vMerge w:val="restart"/>
            <w:vAlign w:val="center"/>
          </w:tcPr>
          <w:p w:rsidR="00320015" w:rsidRPr="00C51FC8" w:rsidRDefault="00320015" w:rsidP="004D3B2E">
            <w:pPr>
              <w:jc w:val="center"/>
              <w:rPr>
                <w:b/>
                <w:sz w:val="24"/>
                <w:szCs w:val="24"/>
              </w:rPr>
            </w:pPr>
            <w:commentRangeStart w:id="0"/>
            <w:r w:rsidRPr="00C51FC8">
              <w:rPr>
                <w:rFonts w:hint="eastAsia"/>
                <w:b/>
                <w:sz w:val="24"/>
                <w:szCs w:val="24"/>
              </w:rPr>
              <w:t>日期</w:t>
            </w:r>
            <w:commentRangeEnd w:id="0"/>
            <w:r w:rsidR="007D57DE" w:rsidRPr="00C51FC8">
              <w:rPr>
                <w:rStyle w:val="a6"/>
                <w:b/>
              </w:rPr>
              <w:commentReference w:id="0"/>
            </w:r>
          </w:p>
        </w:tc>
        <w:tc>
          <w:tcPr>
            <w:tcW w:w="3123" w:type="dxa"/>
            <w:vMerge w:val="restart"/>
            <w:vAlign w:val="center"/>
          </w:tcPr>
          <w:p w:rsidR="00320015" w:rsidRPr="00C51FC8" w:rsidRDefault="006532C1" w:rsidP="003A3FF2">
            <w:pPr>
              <w:jc w:val="center"/>
              <w:rPr>
                <w:b/>
                <w:spacing w:val="-20"/>
                <w:sz w:val="24"/>
                <w:szCs w:val="24"/>
              </w:rPr>
            </w:pPr>
            <w:r w:rsidRPr="00C51FC8">
              <w:rPr>
                <w:rFonts w:hint="eastAsia"/>
                <w:b/>
                <w:sz w:val="24"/>
                <w:szCs w:val="24"/>
              </w:rPr>
              <w:t>仪器状态</w:t>
            </w:r>
          </w:p>
        </w:tc>
        <w:tc>
          <w:tcPr>
            <w:tcW w:w="2343" w:type="dxa"/>
            <w:vMerge w:val="restart"/>
            <w:vAlign w:val="center"/>
          </w:tcPr>
          <w:p w:rsidR="00320015" w:rsidRPr="00C51FC8" w:rsidRDefault="00320015" w:rsidP="004D3B2E">
            <w:pPr>
              <w:jc w:val="center"/>
              <w:rPr>
                <w:b/>
                <w:sz w:val="24"/>
                <w:szCs w:val="24"/>
              </w:rPr>
            </w:pPr>
            <w:r w:rsidRPr="00C51FC8">
              <w:rPr>
                <w:rFonts w:hint="eastAsia"/>
                <w:b/>
                <w:sz w:val="24"/>
                <w:szCs w:val="24"/>
              </w:rPr>
              <w:t>操作人员签名</w:t>
            </w:r>
          </w:p>
        </w:tc>
        <w:tc>
          <w:tcPr>
            <w:tcW w:w="1482" w:type="dxa"/>
            <w:vMerge w:val="restart"/>
            <w:vAlign w:val="center"/>
          </w:tcPr>
          <w:p w:rsidR="00320015" w:rsidRPr="00C51FC8" w:rsidRDefault="00320015" w:rsidP="004D3B2E">
            <w:pPr>
              <w:jc w:val="center"/>
              <w:rPr>
                <w:b/>
                <w:sz w:val="24"/>
                <w:szCs w:val="24"/>
              </w:rPr>
            </w:pPr>
            <w:r w:rsidRPr="00C51FC8"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:rsidR="00320015" w:rsidRPr="00F92CA0" w:rsidTr="00F53DFB">
        <w:trPr>
          <w:trHeight w:hRule="exact" w:val="265"/>
        </w:trPr>
        <w:tc>
          <w:tcPr>
            <w:tcW w:w="1807" w:type="dxa"/>
            <w:vMerge/>
            <w:vAlign w:val="center"/>
          </w:tcPr>
          <w:p w:rsidR="00320015" w:rsidRPr="00F92CA0" w:rsidRDefault="00320015" w:rsidP="004D3B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vMerge/>
            <w:vAlign w:val="center"/>
          </w:tcPr>
          <w:p w:rsidR="00320015" w:rsidRPr="00F92CA0" w:rsidRDefault="00320015" w:rsidP="003A3F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320015" w:rsidRPr="00F92CA0" w:rsidRDefault="00320015" w:rsidP="004D3B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2" w:type="dxa"/>
            <w:vMerge/>
            <w:vAlign w:val="center"/>
          </w:tcPr>
          <w:p w:rsidR="00320015" w:rsidRPr="00F92CA0" w:rsidRDefault="00320015" w:rsidP="004D3B2E">
            <w:pPr>
              <w:jc w:val="center"/>
              <w:rPr>
                <w:sz w:val="24"/>
                <w:szCs w:val="24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4D3B2E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13228E">
            <w:pPr>
              <w:jc w:val="center"/>
              <w:rPr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4D3B2E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4D3B2E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320015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320015" w:rsidRPr="0013228E" w:rsidRDefault="00320015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20015" w:rsidRPr="0013228E" w:rsidRDefault="00320015" w:rsidP="009B7726">
            <w:pPr>
              <w:jc w:val="center"/>
              <w:rPr>
                <w:szCs w:val="21"/>
              </w:rPr>
            </w:pPr>
          </w:p>
        </w:tc>
      </w:tr>
      <w:tr w:rsidR="001F1771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1F1771" w:rsidRPr="0013228E" w:rsidRDefault="001F1771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</w:tr>
      <w:tr w:rsidR="001F1771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1F1771" w:rsidRPr="0013228E" w:rsidRDefault="001F1771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</w:tr>
      <w:tr w:rsidR="001F1771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1F1771" w:rsidRPr="0013228E" w:rsidRDefault="001F1771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</w:tr>
      <w:tr w:rsidR="001F1771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1F1771" w:rsidRPr="0013228E" w:rsidRDefault="001F1771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</w:tr>
      <w:tr w:rsidR="001F1771" w:rsidRPr="004D3B2E" w:rsidTr="00F53DFB">
        <w:trPr>
          <w:trHeight w:hRule="exact" w:val="450"/>
        </w:trPr>
        <w:tc>
          <w:tcPr>
            <w:tcW w:w="1807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  <w:tc>
          <w:tcPr>
            <w:tcW w:w="3123" w:type="dxa"/>
            <w:vAlign w:val="center"/>
          </w:tcPr>
          <w:p w:rsidR="001F1771" w:rsidRPr="0013228E" w:rsidRDefault="001F1771" w:rsidP="006978B0">
            <w:pPr>
              <w:jc w:val="center"/>
              <w:rPr>
                <w:rFonts w:ascii="Times New Roman" w:hAnsi="Times New Roman"/>
                <w:szCs w:val="21"/>
              </w:rPr>
            </w:pPr>
            <w:r w:rsidRPr="0013228E">
              <w:rPr>
                <w:rFonts w:ascii="Times New Roman" w:hAnsi="Times New Roman"/>
                <w:szCs w:val="21"/>
              </w:rPr>
              <w:sym w:font="Webdings" w:char="0063"/>
            </w:r>
            <w:r w:rsidRPr="0013228E">
              <w:rPr>
                <w:rFonts w:hint="eastAsia"/>
                <w:szCs w:val="21"/>
              </w:rPr>
              <w:t>正常</w:t>
            </w:r>
            <w:r w:rsidR="00B45235">
              <w:rPr>
                <w:rFonts w:hint="eastAsia"/>
                <w:szCs w:val="21"/>
              </w:rPr>
              <w:t>，</w:t>
            </w:r>
            <w:r w:rsidRPr="0013228E">
              <w:rPr>
                <w:rFonts w:ascii="Times New Roman" w:hAnsi="Times New Roman"/>
                <w:kern w:val="0"/>
                <w:szCs w:val="21"/>
              </w:rPr>
              <w:sym w:font="Webdings" w:char="0063"/>
            </w:r>
            <w:r w:rsidRPr="0013228E">
              <w:rPr>
                <w:rFonts w:hint="eastAsia"/>
                <w:kern w:val="0"/>
                <w:szCs w:val="21"/>
              </w:rPr>
              <w:t>异常</w:t>
            </w:r>
          </w:p>
        </w:tc>
        <w:tc>
          <w:tcPr>
            <w:tcW w:w="2343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1F1771" w:rsidRPr="0013228E" w:rsidRDefault="001F1771" w:rsidP="009B7726">
            <w:pPr>
              <w:jc w:val="center"/>
              <w:rPr>
                <w:szCs w:val="21"/>
              </w:rPr>
            </w:pPr>
          </w:p>
        </w:tc>
      </w:tr>
    </w:tbl>
    <w:p w:rsidR="009D6B89" w:rsidRPr="00A36118" w:rsidRDefault="009D6B89" w:rsidP="00F53DFB">
      <w:pPr>
        <w:rPr>
          <w:sz w:val="32"/>
          <w:szCs w:val="32"/>
        </w:rPr>
      </w:pPr>
    </w:p>
    <w:sectPr w:rsidR="009D6B89" w:rsidRPr="00A36118" w:rsidSect="00320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倪Q" w:date="2021-09-13T15:11:00Z" w:initials="u">
    <w:p w:rsidR="007D57DE" w:rsidRDefault="007D57DE">
      <w:pPr>
        <w:pStyle w:val="a7"/>
      </w:pPr>
      <w:r>
        <w:rPr>
          <w:rStyle w:val="a6"/>
        </w:rPr>
        <w:annotationRef/>
      </w:r>
      <w:r>
        <w:rPr>
          <w:rFonts w:hint="eastAsia"/>
        </w:rPr>
        <w:t>年</w:t>
      </w:r>
      <w:r>
        <w:rPr>
          <w:rFonts w:hint="eastAsia"/>
        </w:rPr>
        <w:t>/</w:t>
      </w:r>
      <w:r>
        <w:rPr>
          <w:rFonts w:hint="eastAsia"/>
        </w:rPr>
        <w:t>月</w:t>
      </w:r>
      <w:r>
        <w:rPr>
          <w:rFonts w:hint="eastAsia"/>
        </w:rPr>
        <w:t>/</w:t>
      </w:r>
      <w:r>
        <w:rPr>
          <w:rFonts w:hint="eastAsia"/>
        </w:rPr>
        <w:t>日，例如：</w:t>
      </w:r>
      <w:r>
        <w:rPr>
          <w:rFonts w:hint="eastAsia"/>
        </w:rPr>
        <w:t>2020.09.30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237" w:rsidRDefault="00D10237" w:rsidP="00182B0D">
      <w:r>
        <w:separator/>
      </w:r>
    </w:p>
  </w:endnote>
  <w:endnote w:type="continuationSeparator" w:id="1">
    <w:p w:rsidR="00D10237" w:rsidRDefault="00D10237" w:rsidP="00182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237" w:rsidRDefault="00D10237" w:rsidP="00182B0D">
      <w:r>
        <w:separator/>
      </w:r>
    </w:p>
  </w:footnote>
  <w:footnote w:type="continuationSeparator" w:id="1">
    <w:p w:rsidR="00D10237" w:rsidRDefault="00D10237" w:rsidP="00182B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2B0D"/>
    <w:rsid w:val="00030C25"/>
    <w:rsid w:val="0004174B"/>
    <w:rsid w:val="00083C4F"/>
    <w:rsid w:val="00090326"/>
    <w:rsid w:val="000965C1"/>
    <w:rsid w:val="000E2A52"/>
    <w:rsid w:val="0010074E"/>
    <w:rsid w:val="00116EDC"/>
    <w:rsid w:val="00123E3E"/>
    <w:rsid w:val="0013228E"/>
    <w:rsid w:val="00182B0D"/>
    <w:rsid w:val="00195117"/>
    <w:rsid w:val="001A7BC1"/>
    <w:rsid w:val="001D450D"/>
    <w:rsid w:val="001F1771"/>
    <w:rsid w:val="0021155A"/>
    <w:rsid w:val="00285A3B"/>
    <w:rsid w:val="002A77E9"/>
    <w:rsid w:val="002D73E3"/>
    <w:rsid w:val="00320015"/>
    <w:rsid w:val="0034795B"/>
    <w:rsid w:val="00350388"/>
    <w:rsid w:val="003A2C30"/>
    <w:rsid w:val="003A3FF2"/>
    <w:rsid w:val="003C682C"/>
    <w:rsid w:val="003D1414"/>
    <w:rsid w:val="003D47D9"/>
    <w:rsid w:val="003E5526"/>
    <w:rsid w:val="00421068"/>
    <w:rsid w:val="00473BB0"/>
    <w:rsid w:val="00475F37"/>
    <w:rsid w:val="00481126"/>
    <w:rsid w:val="00481832"/>
    <w:rsid w:val="00484F11"/>
    <w:rsid w:val="004C5B9E"/>
    <w:rsid w:val="004C75BB"/>
    <w:rsid w:val="004D3B2E"/>
    <w:rsid w:val="00500BD9"/>
    <w:rsid w:val="005774EE"/>
    <w:rsid w:val="005A2477"/>
    <w:rsid w:val="005C3872"/>
    <w:rsid w:val="005E3260"/>
    <w:rsid w:val="005F42C8"/>
    <w:rsid w:val="006310C7"/>
    <w:rsid w:val="006532C1"/>
    <w:rsid w:val="00662399"/>
    <w:rsid w:val="006A2C6E"/>
    <w:rsid w:val="00726554"/>
    <w:rsid w:val="00733E78"/>
    <w:rsid w:val="007462B9"/>
    <w:rsid w:val="0074681F"/>
    <w:rsid w:val="00751480"/>
    <w:rsid w:val="007D57DE"/>
    <w:rsid w:val="007F00C1"/>
    <w:rsid w:val="007F450B"/>
    <w:rsid w:val="00802B92"/>
    <w:rsid w:val="00814613"/>
    <w:rsid w:val="008405CF"/>
    <w:rsid w:val="00854219"/>
    <w:rsid w:val="008960DD"/>
    <w:rsid w:val="008A32AE"/>
    <w:rsid w:val="008B5BBA"/>
    <w:rsid w:val="00925270"/>
    <w:rsid w:val="00932B5F"/>
    <w:rsid w:val="00950340"/>
    <w:rsid w:val="009D6B89"/>
    <w:rsid w:val="009F05C8"/>
    <w:rsid w:val="009F3693"/>
    <w:rsid w:val="00A0582F"/>
    <w:rsid w:val="00A36118"/>
    <w:rsid w:val="00A4037D"/>
    <w:rsid w:val="00A46208"/>
    <w:rsid w:val="00AC2BD6"/>
    <w:rsid w:val="00B25340"/>
    <w:rsid w:val="00B45235"/>
    <w:rsid w:val="00B52B0E"/>
    <w:rsid w:val="00B5330B"/>
    <w:rsid w:val="00B819FE"/>
    <w:rsid w:val="00C025E1"/>
    <w:rsid w:val="00C03CC1"/>
    <w:rsid w:val="00C04936"/>
    <w:rsid w:val="00C153D2"/>
    <w:rsid w:val="00C203A6"/>
    <w:rsid w:val="00C51FC8"/>
    <w:rsid w:val="00CB2530"/>
    <w:rsid w:val="00D10237"/>
    <w:rsid w:val="00D572F0"/>
    <w:rsid w:val="00D82009"/>
    <w:rsid w:val="00DB240C"/>
    <w:rsid w:val="00DB7DAE"/>
    <w:rsid w:val="00DD59FB"/>
    <w:rsid w:val="00DD5DAA"/>
    <w:rsid w:val="00DE2ABD"/>
    <w:rsid w:val="00DE54B4"/>
    <w:rsid w:val="00E028F5"/>
    <w:rsid w:val="00E1643D"/>
    <w:rsid w:val="00E313AE"/>
    <w:rsid w:val="00E320FB"/>
    <w:rsid w:val="00E46084"/>
    <w:rsid w:val="00E959FA"/>
    <w:rsid w:val="00ED4D00"/>
    <w:rsid w:val="00ED5598"/>
    <w:rsid w:val="00F10D57"/>
    <w:rsid w:val="00F11C7E"/>
    <w:rsid w:val="00F24BC5"/>
    <w:rsid w:val="00F53DFB"/>
    <w:rsid w:val="00F756AC"/>
    <w:rsid w:val="00F92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C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2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2B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2B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2B0D"/>
    <w:rPr>
      <w:sz w:val="18"/>
      <w:szCs w:val="18"/>
    </w:rPr>
  </w:style>
  <w:style w:type="table" w:styleId="a5">
    <w:name w:val="Table Grid"/>
    <w:basedOn w:val="a1"/>
    <w:uiPriority w:val="59"/>
    <w:rsid w:val="004C5B9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950340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50340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950340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5034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950340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5034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9503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倪Q</cp:lastModifiedBy>
  <cp:revision>149</cp:revision>
  <dcterms:created xsi:type="dcterms:W3CDTF">2020-09-24T03:08:00Z</dcterms:created>
  <dcterms:modified xsi:type="dcterms:W3CDTF">2021-10-14T01:54:00Z</dcterms:modified>
</cp:coreProperties>
</file>